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3E00" w14:textId="77777777" w:rsidR="00C007D0" w:rsidRPr="00C007D0" w:rsidRDefault="00C007D0" w:rsidP="00C007D0">
      <w:pPr>
        <w:rPr>
          <w:b/>
          <w:bCs/>
        </w:rPr>
      </w:pPr>
      <w:r w:rsidRPr="00C007D0">
        <w:rPr>
          <w:b/>
          <w:bCs/>
        </w:rPr>
        <w:t>Contributor Rights and License Agreement</w:t>
      </w:r>
    </w:p>
    <w:p w14:paraId="2CE6592C" w14:textId="77777777" w:rsidR="00C007D0" w:rsidRPr="00C007D0" w:rsidRDefault="00C007D0" w:rsidP="00C007D0">
      <w:r w:rsidRPr="00C007D0">
        <w:t>By submitting photographs, videos, audio recordings, documents, testimonies, digital content or any other material to the First Global Digital Archive of Lebanese Identity, I acknowledge, understand and agree to the following terms.</w:t>
      </w:r>
    </w:p>
    <w:p w14:paraId="1BF7B84A" w14:textId="77777777" w:rsidR="00C007D0" w:rsidRPr="00C007D0" w:rsidRDefault="00C007D0" w:rsidP="00C007D0">
      <w:pPr>
        <w:rPr>
          <w:b/>
          <w:bCs/>
        </w:rPr>
      </w:pPr>
      <w:r w:rsidRPr="00C007D0">
        <w:rPr>
          <w:b/>
          <w:bCs/>
        </w:rPr>
        <w:t>1. Ownership of Submitted Materials</w:t>
      </w:r>
    </w:p>
    <w:p w14:paraId="0965B76B" w14:textId="77777777" w:rsidR="00C007D0" w:rsidRPr="00C007D0" w:rsidRDefault="00C007D0" w:rsidP="00C007D0">
      <w:r w:rsidRPr="00C007D0">
        <w:t>I retain full ownership of all intellectual property rights and interests in the materials that I submit to the Archive.</w:t>
      </w:r>
    </w:p>
    <w:p w14:paraId="1E3A30C1" w14:textId="77777777" w:rsidR="00C007D0" w:rsidRPr="00C007D0" w:rsidRDefault="00C007D0" w:rsidP="00C007D0">
      <w:r w:rsidRPr="00C007D0">
        <w:t>Submitting materials to the Archive does not transfer ownership of such materials to the Heritage International Institute (HII), the Directorate General of Antiquities of Lebanon (DGA), or any other third party.</w:t>
      </w:r>
    </w:p>
    <w:p w14:paraId="261E8E29" w14:textId="77777777" w:rsidR="0081539D" w:rsidRPr="0081539D" w:rsidRDefault="0081539D" w:rsidP="0081539D">
      <w:pPr>
        <w:rPr>
          <w:b/>
          <w:bCs/>
        </w:rPr>
      </w:pPr>
      <w:r w:rsidRPr="0081539D">
        <w:rPr>
          <w:b/>
          <w:bCs/>
        </w:rPr>
        <w:t>2. License Granted to HII and DGA</w:t>
      </w:r>
    </w:p>
    <w:p w14:paraId="7D407243" w14:textId="77777777" w:rsidR="0081539D" w:rsidRPr="0081539D" w:rsidRDefault="0081539D" w:rsidP="0081539D">
      <w:r w:rsidRPr="0081539D">
        <w:t>By submitting materials to the Archive, I grant HII and the DGA a non-exclusive, royalty-free, worldwide licence to receive, store, preserve, digitize, catalogue and manage the submitted materials for the purposes of the First Global Digital Archive of Lebanese Identity.</w:t>
      </w:r>
    </w:p>
    <w:p w14:paraId="2C6C7D76" w14:textId="77777777" w:rsidR="0081539D" w:rsidRPr="0081539D" w:rsidRDefault="0081539D" w:rsidP="0081539D">
      <w:r w:rsidRPr="0081539D">
        <w:t>Additional uses of the submitted materials, including research, educational activities, public display, exhibitions, publications, dissemination activities and other forms of public communication, shall be subject to the access permissions selected by the contributor pursuant to Section 3 below.</w:t>
      </w:r>
    </w:p>
    <w:p w14:paraId="5915DAED" w14:textId="77777777" w:rsidR="0081539D" w:rsidRPr="0081539D" w:rsidRDefault="0081539D" w:rsidP="0081539D">
      <w:pPr>
        <w:rPr>
          <w:b/>
          <w:bCs/>
        </w:rPr>
      </w:pPr>
      <w:r w:rsidRPr="0081539D">
        <w:rPr>
          <w:b/>
          <w:bCs/>
        </w:rPr>
        <w:t>3. Access Permissions</w:t>
      </w:r>
    </w:p>
    <w:p w14:paraId="367CA5BE" w14:textId="77777777" w:rsidR="0081539D" w:rsidRPr="0081539D" w:rsidRDefault="0081539D" w:rsidP="0081539D">
      <w:r w:rsidRPr="0081539D">
        <w:t>Contributors may select one or more of the following access levels:</w:t>
      </w:r>
    </w:p>
    <w:p w14:paraId="66EF3639" w14:textId="77777777" w:rsidR="0081539D" w:rsidRPr="0081539D" w:rsidRDefault="0081539D" w:rsidP="0081539D">
      <w:r w:rsidRPr="0081539D">
        <w:rPr>
          <w:rFonts w:ascii="Segoe UI Symbol" w:hAnsi="Segoe UI Symbol" w:cs="Segoe UI Symbol"/>
        </w:rPr>
        <w:t>☐</w:t>
      </w:r>
      <w:r w:rsidRPr="0081539D">
        <w:t xml:space="preserve"> Archive Only</w:t>
      </w:r>
      <w:r w:rsidRPr="0081539D">
        <w:br/>
        <w:t>Materials will be preserved and catalogued for archival purposes only and will not be used for research, educational activities, public display, exhibitions, publications or dissemination.</w:t>
      </w:r>
    </w:p>
    <w:p w14:paraId="02001E80" w14:textId="77777777" w:rsidR="0081539D" w:rsidRPr="0081539D" w:rsidRDefault="0081539D" w:rsidP="0081539D">
      <w:r w:rsidRPr="0081539D">
        <w:rPr>
          <w:rFonts w:ascii="Segoe UI Symbol" w:hAnsi="Segoe UI Symbol" w:cs="Segoe UI Symbol"/>
        </w:rPr>
        <w:t>☐</w:t>
      </w:r>
      <w:r w:rsidRPr="0081539D">
        <w:t xml:space="preserve"> Research and Education</w:t>
      </w:r>
      <w:r w:rsidRPr="0081539D">
        <w:br/>
        <w:t>Materials may be preserved, catalogued and used for research, teaching and educational activities.</w:t>
      </w:r>
    </w:p>
    <w:p w14:paraId="599EB64B" w14:textId="77777777" w:rsidR="0081539D" w:rsidRPr="0081539D" w:rsidRDefault="0081539D" w:rsidP="0081539D">
      <w:r w:rsidRPr="0081539D">
        <w:rPr>
          <w:rFonts w:ascii="Segoe UI Symbol" w:hAnsi="Segoe UI Symbol" w:cs="Segoe UI Symbol"/>
        </w:rPr>
        <w:t>☐</w:t>
      </w:r>
      <w:r w:rsidRPr="0081539D">
        <w:t xml:space="preserve"> Public Online Display</w:t>
      </w:r>
      <w:r w:rsidRPr="0081539D">
        <w:br/>
        <w:t>Materials may additionally be displayed through the public digital platform of the Archive and related online communication channels.</w:t>
      </w:r>
    </w:p>
    <w:p w14:paraId="38C43204" w14:textId="77777777" w:rsidR="0081539D" w:rsidRPr="0081539D" w:rsidRDefault="0081539D" w:rsidP="0081539D">
      <w:r w:rsidRPr="0081539D">
        <w:rPr>
          <w:rFonts w:ascii="Segoe UI Symbol" w:hAnsi="Segoe UI Symbol" w:cs="Segoe UI Symbol"/>
        </w:rPr>
        <w:t>☐</w:t>
      </w:r>
      <w:r w:rsidRPr="0081539D">
        <w:t xml:space="preserve"> Exhibitions and Publications</w:t>
      </w:r>
      <w:r w:rsidRPr="0081539D">
        <w:br/>
        <w:t>Materials may additionally be used in exhibitions, publications, outreach initiatives, cultural events and other dissemination activities related to the objectives of the Project.</w:t>
      </w:r>
    </w:p>
    <w:p w14:paraId="59BF9AF8" w14:textId="77777777" w:rsidR="0081539D" w:rsidRPr="0081539D" w:rsidRDefault="0081539D" w:rsidP="0081539D">
      <w:r w:rsidRPr="0081539D">
        <w:t>HII and DGA undertake to use submitted materials exclusively within the scope of the permissions selected by the contributor.</w:t>
      </w:r>
    </w:p>
    <w:p w14:paraId="26A8FBEE" w14:textId="77777777" w:rsidR="0081539D" w:rsidRPr="0081539D" w:rsidRDefault="0081539D" w:rsidP="0081539D">
      <w:r w:rsidRPr="0081539D">
        <w:t>The selected access level may be modified at a later stage upon request to the Archive administrators, subject to the archival preservation requirements set out in Section 4.</w:t>
      </w:r>
    </w:p>
    <w:p w14:paraId="3BD59927" w14:textId="77777777" w:rsidR="0081539D" w:rsidRPr="0081539D" w:rsidRDefault="0081539D" w:rsidP="0081539D">
      <w:pPr>
        <w:rPr>
          <w:b/>
          <w:bCs/>
        </w:rPr>
      </w:pPr>
      <w:r w:rsidRPr="0081539D">
        <w:rPr>
          <w:b/>
          <w:bCs/>
        </w:rPr>
        <w:t>3.1 Attribution and Credit</w:t>
      </w:r>
    </w:p>
    <w:p w14:paraId="0C612FC8" w14:textId="77777777" w:rsidR="0081539D" w:rsidRPr="0081539D" w:rsidRDefault="0081539D" w:rsidP="0081539D">
      <w:r w:rsidRPr="0081539D">
        <w:t>Unless the contributor chooses to remain anonymous, HII and DGA will make reasonable efforts to ensure that the contributor's name is displayed alongside the submitted material whenever it is made available through the Archive, exhibitions, publications, educational resources or other dissemination activities.</w:t>
      </w:r>
    </w:p>
    <w:p w14:paraId="0772D17E" w14:textId="77777777" w:rsidR="0081539D" w:rsidRPr="0081539D" w:rsidRDefault="0081539D" w:rsidP="0081539D">
      <w:r w:rsidRPr="0081539D">
        <w:t>Attribution preferences shall be respected in all uses authorized by the contributor pursuant to Section 3.</w:t>
      </w:r>
    </w:p>
    <w:p w14:paraId="5ADB8D56" w14:textId="77777777" w:rsidR="0081539D" w:rsidRPr="0081539D" w:rsidRDefault="0081539D" w:rsidP="0081539D">
      <w:r w:rsidRPr="0081539D">
        <w:t>Contributors may choose one of the following attribution options at the time of submission:</w:t>
      </w:r>
    </w:p>
    <w:p w14:paraId="33CA0FC8" w14:textId="77777777" w:rsidR="0081539D" w:rsidRPr="0081539D" w:rsidRDefault="0081539D" w:rsidP="0081539D">
      <w:r w:rsidRPr="0081539D">
        <w:rPr>
          <w:rFonts w:ascii="Segoe UI Symbol" w:hAnsi="Segoe UI Symbol" w:cs="Segoe UI Symbol"/>
        </w:rPr>
        <w:t>☐</w:t>
      </w:r>
      <w:r w:rsidRPr="0081539D">
        <w:t xml:space="preserve"> Full Name</w:t>
      </w:r>
      <w:r w:rsidRPr="0081539D">
        <w:br/>
      </w:r>
      <w:r w:rsidRPr="0081539D">
        <w:rPr>
          <w:rFonts w:ascii="Segoe UI Symbol" w:hAnsi="Segoe UI Symbol" w:cs="Segoe UI Symbol"/>
        </w:rPr>
        <w:t>☐</w:t>
      </w:r>
      <w:r w:rsidRPr="0081539D">
        <w:t xml:space="preserve"> Initials</w:t>
      </w:r>
      <w:r w:rsidRPr="0081539D">
        <w:br/>
      </w:r>
      <w:r w:rsidRPr="0081539D">
        <w:rPr>
          <w:rFonts w:ascii="Segoe UI Symbol" w:hAnsi="Segoe UI Symbol" w:cs="Segoe UI Symbol"/>
        </w:rPr>
        <w:t>☐</w:t>
      </w:r>
      <w:r w:rsidRPr="0081539D">
        <w:t xml:space="preserve"> Family / Community Name</w:t>
      </w:r>
      <w:r w:rsidRPr="0081539D">
        <w:br/>
      </w:r>
      <w:r w:rsidRPr="0081539D">
        <w:rPr>
          <w:rFonts w:ascii="Segoe UI Symbol" w:hAnsi="Segoe UI Symbol" w:cs="Segoe UI Symbol"/>
        </w:rPr>
        <w:t>☐</w:t>
      </w:r>
      <w:r w:rsidRPr="0081539D">
        <w:t xml:space="preserve"> Anonymous</w:t>
      </w:r>
    </w:p>
    <w:p w14:paraId="69CC48F1" w14:textId="77777777" w:rsidR="0081539D" w:rsidRPr="0081539D" w:rsidRDefault="0081539D" w:rsidP="0081539D">
      <w:r w:rsidRPr="0081539D">
        <w:t>Where technically feasible, publicly displayed materials shall include an attribution notice indicating the contributor and the copyright ownership of the material, for example:</w:t>
      </w:r>
    </w:p>
    <w:p w14:paraId="5D1724DC" w14:textId="77777777" w:rsidR="0081539D" w:rsidRPr="0081539D" w:rsidRDefault="0081539D" w:rsidP="0081539D">
      <w:r w:rsidRPr="0081539D">
        <w:t>© [Contributor Name], courtesy of the First Global Digital Archive of Lebanese Identity.</w:t>
      </w:r>
    </w:p>
    <w:p w14:paraId="5BEDE78F" w14:textId="77777777" w:rsidR="0081539D" w:rsidRPr="0081539D" w:rsidRDefault="0081539D" w:rsidP="0081539D">
      <w:r w:rsidRPr="0081539D">
        <w:t>Nothing in this Agreement shall affect the contributor's ownership of the submitted materials or their moral rights as author or rights holder under applicable law.</w:t>
      </w:r>
    </w:p>
    <w:p w14:paraId="50D93868" w14:textId="77777777" w:rsidR="0081539D" w:rsidRPr="0081539D" w:rsidRDefault="0081539D" w:rsidP="0081539D">
      <w:pPr>
        <w:rPr>
          <w:b/>
          <w:bCs/>
        </w:rPr>
      </w:pPr>
      <w:r w:rsidRPr="0081539D">
        <w:rPr>
          <w:b/>
          <w:bCs/>
        </w:rPr>
        <w:t>4. Archival Preservation and Integrity</w:t>
      </w:r>
    </w:p>
    <w:p w14:paraId="3855D75B" w14:textId="77777777" w:rsidR="0081539D" w:rsidRPr="0081539D" w:rsidRDefault="0081539D" w:rsidP="0081539D">
      <w:r w:rsidRPr="0081539D">
        <w:t>Subject always to the access permissions selected by the contributor pursuant to Section 3, I understand that the Archive is intended to serve as a permanent heritage preservation initiative.</w:t>
      </w:r>
    </w:p>
    <w:p w14:paraId="50339546" w14:textId="77777777" w:rsidR="0081539D" w:rsidRPr="0081539D" w:rsidRDefault="0081539D" w:rsidP="0081539D">
      <w:r w:rsidRPr="0081539D">
        <w:t>Accordingly, while I may request the restriction or removal of public access to my submitted materials, HII and the DGA may retain archival copies where necessary to ensure the integrity, continuity and historical value of the Archive.</w:t>
      </w:r>
    </w:p>
    <w:p w14:paraId="65F288C0" w14:textId="77777777" w:rsidR="0081539D" w:rsidRPr="0081539D" w:rsidRDefault="0081539D" w:rsidP="0081539D">
      <w:r w:rsidRPr="0081539D">
        <w:t>Materials that have already been incorporated into archival collections, catalogues, research outputs, educational resources, exhibitions, publications or other heritage documentation activities may continue to be preserved and used for archival, educational, scientific and cultural purposes, provided that such uses remain consistent with the permissions granted by the contributor.</w:t>
      </w:r>
    </w:p>
    <w:p w14:paraId="410D4872" w14:textId="77777777" w:rsidR="00C007D0" w:rsidRPr="00C007D0" w:rsidRDefault="00C007D0" w:rsidP="00C007D0">
      <w:pPr>
        <w:rPr>
          <w:b/>
          <w:bCs/>
        </w:rPr>
      </w:pPr>
      <w:r w:rsidRPr="00C007D0">
        <w:rPr>
          <w:b/>
          <w:bCs/>
        </w:rPr>
        <w:t>5. Warranties and Rights Clearance</w:t>
      </w:r>
    </w:p>
    <w:p w14:paraId="35A10ABE" w14:textId="77777777" w:rsidR="00C007D0" w:rsidRPr="00C007D0" w:rsidRDefault="00C007D0" w:rsidP="00C007D0">
      <w:r w:rsidRPr="00C007D0">
        <w:t>I declare that:</w:t>
      </w:r>
    </w:p>
    <w:p w14:paraId="7E25DFE1" w14:textId="77777777" w:rsidR="00C007D0" w:rsidRPr="00C007D0" w:rsidRDefault="00C007D0" w:rsidP="00C007D0">
      <w:pPr>
        <w:numPr>
          <w:ilvl w:val="0"/>
          <w:numId w:val="4"/>
        </w:numPr>
      </w:pPr>
      <w:r w:rsidRPr="00C007D0">
        <w:t>I am the lawful owner of the submitted materials; or</w:t>
      </w:r>
    </w:p>
    <w:p w14:paraId="0E0AB82C" w14:textId="77777777" w:rsidR="00C007D0" w:rsidRPr="00C007D0" w:rsidRDefault="00C007D0" w:rsidP="00C007D0">
      <w:pPr>
        <w:numPr>
          <w:ilvl w:val="0"/>
          <w:numId w:val="4"/>
        </w:numPr>
      </w:pPr>
      <w:r w:rsidRPr="00C007D0">
        <w:t>I possess all rights, permissions and authorizations necessary to submit such materials to the Archive and to grant the licence described above.</w:t>
      </w:r>
    </w:p>
    <w:p w14:paraId="4C482628" w14:textId="77777777" w:rsidR="00C007D0" w:rsidRPr="00C007D0" w:rsidRDefault="00C007D0" w:rsidP="00C007D0">
      <w:r w:rsidRPr="00C007D0">
        <w:t>I further confirm that, to the best of my knowledge, the submitted materials do not unlawfully infringe the intellectual property rights, privacy rights, image rights or any other rights of third parties.</w:t>
      </w:r>
    </w:p>
    <w:p w14:paraId="06ECB2E3" w14:textId="77777777" w:rsidR="00C007D0" w:rsidRPr="00C007D0" w:rsidRDefault="00C007D0" w:rsidP="00C007D0">
      <w:pPr>
        <w:rPr>
          <w:b/>
          <w:bCs/>
        </w:rPr>
      </w:pPr>
      <w:r w:rsidRPr="00C007D0">
        <w:rPr>
          <w:b/>
          <w:bCs/>
        </w:rPr>
        <w:t>6. No Financial Compensation</w:t>
      </w:r>
    </w:p>
    <w:p w14:paraId="41976696" w14:textId="77777777" w:rsidR="00C007D0" w:rsidRPr="00C007D0" w:rsidRDefault="00C007D0" w:rsidP="00C007D0">
      <w:r w:rsidRPr="00C007D0">
        <w:t>I understand that my contribution is voluntary and that no financial compensation, royalty or remuneration shall be due for the uses authorized under this Agreement.</w:t>
      </w:r>
    </w:p>
    <w:p w14:paraId="68476434" w14:textId="77777777" w:rsidR="00C007D0" w:rsidRPr="00C007D0" w:rsidRDefault="00C007D0" w:rsidP="00C007D0">
      <w:pPr>
        <w:rPr>
          <w:b/>
          <w:bCs/>
        </w:rPr>
      </w:pPr>
      <w:r w:rsidRPr="00C007D0">
        <w:rPr>
          <w:b/>
          <w:bCs/>
        </w:rPr>
        <w:t>7. Purpose of the Archive</w:t>
      </w:r>
    </w:p>
    <w:p w14:paraId="15DC0552" w14:textId="77777777" w:rsidR="00C007D0" w:rsidRPr="00C007D0" w:rsidRDefault="00C007D0" w:rsidP="00C007D0">
      <w:r w:rsidRPr="00C007D0">
        <w:t>I acknowledge that the primary purpose of the First Global Digital Archive of Lebanese Identity is the long-term preservation, documentation, study and transmission of Lebanon's cultural, natural and digital heritage for the benefit of present and future generations.</w:t>
      </w:r>
    </w:p>
    <w:p w14:paraId="34C4D9E1" w14:textId="77777777" w:rsidR="00C007D0" w:rsidRPr="00C007D0" w:rsidRDefault="00C007D0" w:rsidP="00C007D0">
      <w:r w:rsidRPr="00C007D0">
        <w:t>By submitting materials, I contribute to the safeguarding of Lebanon's collective memory and cultural identity.</w:t>
      </w:r>
    </w:p>
    <w:p w14:paraId="7EE76453" w14:textId="77777777" w:rsidR="00C007D0" w:rsidRPr="00C007D0" w:rsidRDefault="00A27664" w:rsidP="00C007D0">
      <w:r>
        <w:rPr>
          <w:noProof/>
        </w:rPr>
      </w:r>
      <w:r w:rsidR="00A27664">
        <w:rPr>
          <w:noProof/>
        </w:rPr>
        <w:pict w14:anchorId="2C4D12E9">
          <v:rect id="_x0000_i1025" style="width:0;height:1.5pt" o:hralign="center" o:hrstd="t" o:hr="t" fillcolor="#a0a0a0" stroked="f"/>
        </w:pict>
      </w:r>
    </w:p>
    <w:p w14:paraId="0E00D152" w14:textId="77777777" w:rsidR="00C007D0" w:rsidRPr="00C007D0" w:rsidRDefault="00C007D0" w:rsidP="00C007D0">
      <w:r w:rsidRPr="00C007D0">
        <w:rPr>
          <w:rFonts w:ascii="Segoe UI Symbol" w:hAnsi="Segoe UI Symbol" w:cs="Segoe UI Symbol"/>
        </w:rPr>
        <w:t>☐</w:t>
      </w:r>
      <w:r w:rsidRPr="00C007D0">
        <w:t xml:space="preserve"> I have read and understood the Contributor Rights and License Agreement and I agree to its terms.</w:t>
      </w:r>
    </w:p>
    <w:p w14:paraId="506AF25B" w14:textId="77777777" w:rsidR="00C007D0" w:rsidRPr="00C007D0" w:rsidRDefault="00C007D0" w:rsidP="00C007D0">
      <w:r w:rsidRPr="00C007D0">
        <w:rPr>
          <w:rFonts w:ascii="Segoe UI Symbol" w:hAnsi="Segoe UI Symbol" w:cs="Segoe UI Symbol"/>
        </w:rPr>
        <w:t>☐</w:t>
      </w:r>
      <w:r w:rsidRPr="00C007D0">
        <w:t xml:space="preserve"> I confirm that the selected access level accurately reflects the permissions I wish to grant to HII and DGA regarding the use of my submitted materials.</w:t>
      </w:r>
    </w:p>
    <w:p w14:paraId="5184D503" w14:textId="104879AF" w:rsidR="00A4710B" w:rsidRDefault="00A4710B"/>
    <w:sectPr w:rsidR="00A471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15F"/>
    <w:multiLevelType w:val="multilevel"/>
    <w:tmpl w:val="D5B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711C1"/>
    <w:multiLevelType w:val="multilevel"/>
    <w:tmpl w:val="9222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F6A92"/>
    <w:multiLevelType w:val="multilevel"/>
    <w:tmpl w:val="7CB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03773"/>
    <w:multiLevelType w:val="multilevel"/>
    <w:tmpl w:val="DD4A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998403">
    <w:abstractNumId w:val="2"/>
  </w:num>
  <w:num w:numId="2" w16cid:durableId="2005737620">
    <w:abstractNumId w:val="3"/>
  </w:num>
  <w:num w:numId="3" w16cid:durableId="1980567678">
    <w:abstractNumId w:val="0"/>
  </w:num>
  <w:num w:numId="4" w16cid:durableId="935359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0B"/>
    <w:rsid w:val="001E0315"/>
    <w:rsid w:val="00200B83"/>
    <w:rsid w:val="0026444B"/>
    <w:rsid w:val="002D6789"/>
    <w:rsid w:val="006063F3"/>
    <w:rsid w:val="0081539D"/>
    <w:rsid w:val="00A27664"/>
    <w:rsid w:val="00A4710B"/>
    <w:rsid w:val="00C007D0"/>
    <w:rsid w:val="00FE13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2AE986"/>
  <w15:chartTrackingRefBased/>
  <w15:docId w15:val="{5C97D6A2-56A9-48AA-8F0F-677A7507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47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47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4710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4710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4710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4710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710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710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710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710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4710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4710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4710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4710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471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71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71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71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7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71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710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71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71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710B"/>
    <w:rPr>
      <w:i/>
      <w:iCs/>
      <w:color w:val="404040" w:themeColor="text1" w:themeTint="BF"/>
    </w:rPr>
  </w:style>
  <w:style w:type="paragraph" w:styleId="Paragrafoelenco">
    <w:name w:val="List Paragraph"/>
    <w:basedOn w:val="Normale"/>
    <w:uiPriority w:val="34"/>
    <w:qFormat/>
    <w:rsid w:val="00A4710B"/>
    <w:pPr>
      <w:ind w:left="720"/>
      <w:contextualSpacing/>
    </w:pPr>
  </w:style>
  <w:style w:type="character" w:styleId="Enfasiintensa">
    <w:name w:val="Intense Emphasis"/>
    <w:basedOn w:val="Carpredefinitoparagrafo"/>
    <w:uiPriority w:val="21"/>
    <w:qFormat/>
    <w:rsid w:val="00A4710B"/>
    <w:rPr>
      <w:i/>
      <w:iCs/>
      <w:color w:val="2F5496" w:themeColor="accent1" w:themeShade="BF"/>
    </w:rPr>
  </w:style>
  <w:style w:type="paragraph" w:styleId="Citazioneintensa">
    <w:name w:val="Intense Quote"/>
    <w:basedOn w:val="Normale"/>
    <w:next w:val="Normale"/>
    <w:link w:val="CitazioneintensaCarattere"/>
    <w:uiPriority w:val="30"/>
    <w:qFormat/>
    <w:rsid w:val="00A47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4710B"/>
    <w:rPr>
      <w:i/>
      <w:iCs/>
      <w:color w:val="2F5496" w:themeColor="accent1" w:themeShade="BF"/>
    </w:rPr>
  </w:style>
  <w:style w:type="character" w:styleId="Riferimentointenso">
    <w:name w:val="Intense Reference"/>
    <w:basedOn w:val="Carpredefinitoparagrafo"/>
    <w:uiPriority w:val="32"/>
    <w:qFormat/>
    <w:rsid w:val="00A47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Gastaldo</dc:creator>
  <cp:keywords/>
  <dc:description/>
  <cp:lastModifiedBy>Alin Epure</cp:lastModifiedBy>
  <cp:revision>2</cp:revision>
  <dcterms:created xsi:type="dcterms:W3CDTF">2026-06-09T06:50:00Z</dcterms:created>
  <dcterms:modified xsi:type="dcterms:W3CDTF">2026-06-09T06:50:00Z</dcterms:modified>
</cp:coreProperties>
</file>